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2547"/>
        <w:gridCol w:w="4252"/>
      </w:tblGrid>
      <w:tr w:rsidR="00EE0CE0" w:rsidRPr="00D51FA6" w14:paraId="6CE2DDF3" w14:textId="77777777" w:rsidTr="0060743A">
        <w:trPr>
          <w:trHeight w:val="70"/>
        </w:trPr>
        <w:tc>
          <w:tcPr>
            <w:tcW w:w="2547" w:type="dxa"/>
          </w:tcPr>
          <w:p w14:paraId="2A8A7056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ФИО: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alias w:val="ФИО"/>
            <w:tag w:val="ФИО"/>
            <w:id w:val="-1759596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1C0452A2" w14:textId="26F903D7" w:rsidR="00EE0CE0" w:rsidRPr="00D51FA6" w:rsidRDefault="00A23F37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22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492BD696" w14:textId="77777777" w:rsidTr="0060743A">
        <w:trPr>
          <w:trHeight w:val="70"/>
        </w:trPr>
        <w:tc>
          <w:tcPr>
            <w:tcW w:w="2547" w:type="dxa"/>
          </w:tcPr>
          <w:p w14:paraId="5669AFF5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pl-PL"/>
            </w:rPr>
            <w:id w:val="631214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2F902D6F" w14:textId="52871AD0" w:rsidR="00EE0CE0" w:rsidRPr="007B5EC5" w:rsidRDefault="00A23F37" w:rsidP="007B5EC5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22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6AD92945" w14:textId="77777777" w:rsidTr="0060743A">
        <w:tc>
          <w:tcPr>
            <w:tcW w:w="2547" w:type="dxa"/>
          </w:tcPr>
          <w:p w14:paraId="31D41B79" w14:textId="19BDA3E9" w:rsidR="00EE0CE0" w:rsidRPr="00D51FA6" w:rsidRDefault="00CD50EC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Номер телефона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1918084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312EC8C6" w14:textId="733D64F3" w:rsidR="00EE0CE0" w:rsidRPr="00D51FA6" w:rsidRDefault="00A23F37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F223AD">
                  <w:rPr>
                    <w:rStyle w:val="af0"/>
                  </w:rPr>
                  <w:t>Место для ввода текста.</w:t>
                </w:r>
              </w:p>
            </w:tc>
          </w:sdtContent>
        </w:sdt>
      </w:tr>
    </w:tbl>
    <w:p w14:paraId="28113800" w14:textId="77777777" w:rsidR="00EE0CE0" w:rsidRPr="00D51FA6" w:rsidRDefault="00EE0CE0" w:rsidP="0060743A">
      <w:pPr>
        <w:rPr>
          <w:rFonts w:ascii="Arial" w:hAnsi="Arial" w:cs="Arial"/>
          <w:sz w:val="20"/>
          <w:szCs w:val="20"/>
        </w:rPr>
      </w:pPr>
    </w:p>
    <w:p w14:paraId="379E1C43" w14:textId="68D2D7A8" w:rsidR="00EE0CE0" w:rsidRPr="00D51FA6" w:rsidRDefault="00EE0CE0" w:rsidP="0060743A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Данное задание является тестовым и используется только для оценки Ваших навыков перевода и уровня владения языком. Выполненные тесты не используются в коммерческих целях, не рецензируются и не оплачиваются. Исправленные тесты или образцы правильно выполненных работ не предоставляются. Компания сообщает только о том, справились Вы с тестом или нет. Результаты тестирования не обсуждаются и не подлежат пересмотру.</w:t>
      </w:r>
    </w:p>
    <w:p w14:paraId="2286329E" w14:textId="77777777" w:rsidR="00E25325" w:rsidRDefault="00E25325" w:rsidP="0081397C">
      <w:pPr>
        <w:jc w:val="both"/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  <w:r w:rsidRPr="00E25325">
        <w:rPr>
          <w:rFonts w:ascii="Arial" w:hAnsi="Arial" w:cs="Arial"/>
          <w:b/>
          <w:iCs/>
          <w:color w:val="FF0000"/>
          <w:sz w:val="20"/>
          <w:szCs w:val="20"/>
          <w:u w:val="single"/>
        </w:rPr>
        <w:t>Использование средств машинного перевода (сервиса «Google Переводчик» и других аналогичных программ/инструментов, включая нейросети) строго запрещено. Нам необходимо максимально объективно оценить Ваши собственные знания и навыки перевода, а не умение пользоваться подобными технологиями. Машинный перевод легко отслеживается и выявляется, поэтому в случае его обнаружения в Вашем тестовом переводе Вы автоматически получите отказ без права на вторую попытку выполнения тестового задания. Надеемся на Ваше благоразумие и благодарим за понимание.</w:t>
      </w:r>
    </w:p>
    <w:p w14:paraId="47AEFC06" w14:textId="4BFF7707" w:rsidR="00EE0CE0" w:rsidRPr="00D51FA6" w:rsidRDefault="00EE0CE0" w:rsidP="0060743A">
      <w:pPr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Советы выполняющим тест:</w:t>
      </w:r>
    </w:p>
    <w:p w14:paraId="1F07492C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не спешите, важно выполнить тест не быстро, а качественно;</w:t>
      </w:r>
    </w:p>
    <w:p w14:paraId="758EF266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сначала прочитайте весь текст, чтобы понять, о чем речь;</w:t>
      </w:r>
    </w:p>
    <w:p w14:paraId="07F635F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если текст для Вас слишком сложен, лучше откажитесь от его перевода;</w:t>
      </w:r>
    </w:p>
    <w:p w14:paraId="0B80B812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следите за тем, чтобы перевод был максимально точным и адекватным;</w:t>
      </w:r>
    </w:p>
    <w:p w14:paraId="642249A0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проверяйте значения слов в словарях и справочниках;</w:t>
      </w:r>
    </w:p>
    <w:p w14:paraId="126F7D1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после выполнения тестового перевода проверьте его на наличие опечаток и мелких ошибок;</w:t>
      </w:r>
    </w:p>
    <w:p w14:paraId="5A1E4F11" w14:textId="37AB5C2C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убедитесь, что все термины переведены единообразно, а стиль соответствует жанру текста;</w:t>
      </w:r>
    </w:p>
    <w:p w14:paraId="43FBDA87" w14:textId="02DF46B6" w:rsidR="005673C3" w:rsidRDefault="005673C3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 xml:space="preserve">можно выполнять тестовое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задание </w:t>
      </w:r>
      <w:r w:rsidRPr="00D51FA6">
        <w:rPr>
          <w:rFonts w:ascii="Arial" w:hAnsi="Arial" w:cs="Arial"/>
          <w:b/>
          <w:iCs/>
          <w:sz w:val="20"/>
          <w:szCs w:val="20"/>
        </w:rPr>
        <w:t xml:space="preserve">только в одном направлении, например с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иностранного </w:t>
      </w:r>
      <w:r w:rsidRPr="00D51FA6">
        <w:rPr>
          <w:rFonts w:ascii="Arial" w:hAnsi="Arial" w:cs="Arial"/>
          <w:b/>
          <w:iCs/>
          <w:sz w:val="20"/>
          <w:szCs w:val="20"/>
        </w:rPr>
        <w:t>языка на русский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 язык</w:t>
      </w:r>
      <w:r w:rsidR="009D31F7">
        <w:rPr>
          <w:rFonts w:ascii="Arial" w:hAnsi="Arial" w:cs="Arial"/>
          <w:b/>
          <w:iCs/>
          <w:sz w:val="20"/>
          <w:szCs w:val="20"/>
        </w:rPr>
        <w:t>;</w:t>
      </w:r>
    </w:p>
    <w:p w14:paraId="4AA875E7" w14:textId="2658232D" w:rsidR="009D31F7" w:rsidRPr="00D51FA6" w:rsidRDefault="009D31F7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в</w:t>
      </w:r>
      <w:r w:rsidRPr="009D31F7">
        <w:rPr>
          <w:rFonts w:ascii="Arial" w:hAnsi="Arial" w:cs="Arial"/>
          <w:b/>
          <w:iCs/>
          <w:sz w:val="20"/>
          <w:szCs w:val="20"/>
        </w:rPr>
        <w:t>ыполняйте перевод самостоятельно.</w:t>
      </w:r>
    </w:p>
    <w:p w14:paraId="373CD135" w14:textId="77777777" w:rsidR="00EE0CE0" w:rsidRDefault="00EE0CE0" w:rsidP="00975AC2">
      <w:pPr>
        <w:spacing w:line="0" w:lineRule="atLeas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8"/>
        <w:gridCol w:w="4387"/>
      </w:tblGrid>
      <w:tr w:rsidR="005E30DB" w:rsidRPr="00207BD9" w14:paraId="3ED3C00C" w14:textId="77777777" w:rsidTr="00085126">
        <w:tc>
          <w:tcPr>
            <w:tcW w:w="5070" w:type="dxa"/>
            <w:shd w:val="clear" w:color="auto" w:fill="BFBFBF"/>
          </w:tcPr>
          <w:p w14:paraId="5C6E75DE" w14:textId="77777777" w:rsidR="005E30DB" w:rsidRPr="00207BD9" w:rsidRDefault="005E30DB" w:rsidP="00085126">
            <w:pPr>
              <w:spacing w:after="240" w:line="240" w:lineRule="auto"/>
              <w:jc w:val="center"/>
              <w:rPr>
                <w:rFonts w:ascii="Times New Roman" w:hAnsi="Times New Roman"/>
                <w:b/>
              </w:rPr>
            </w:pPr>
            <w:r w:rsidRPr="00207BD9">
              <w:rPr>
                <w:rFonts w:ascii="Times New Roman" w:hAnsi="Times New Roman"/>
                <w:b/>
              </w:rPr>
              <w:lastRenderedPageBreak/>
              <w:t>Оригинал</w:t>
            </w:r>
          </w:p>
        </w:tc>
        <w:tc>
          <w:tcPr>
            <w:tcW w:w="4501" w:type="dxa"/>
            <w:shd w:val="clear" w:color="auto" w:fill="BFBFBF"/>
          </w:tcPr>
          <w:p w14:paraId="14ACA8C8" w14:textId="77777777" w:rsidR="005E30DB" w:rsidRPr="00207BD9" w:rsidRDefault="005E30DB" w:rsidP="00085126">
            <w:pPr>
              <w:spacing w:after="240" w:line="240" w:lineRule="auto"/>
              <w:jc w:val="center"/>
              <w:rPr>
                <w:rFonts w:ascii="Times New Roman" w:hAnsi="Times New Roman"/>
                <w:b/>
              </w:rPr>
            </w:pPr>
            <w:r w:rsidRPr="00207BD9">
              <w:rPr>
                <w:rFonts w:ascii="Times New Roman" w:hAnsi="Times New Roman"/>
                <w:b/>
              </w:rPr>
              <w:t>Перевод</w:t>
            </w:r>
          </w:p>
        </w:tc>
      </w:tr>
      <w:tr w:rsidR="005E30DB" w:rsidRPr="00C9776F" w14:paraId="43782845" w14:textId="77777777" w:rsidTr="00085126">
        <w:tc>
          <w:tcPr>
            <w:tcW w:w="5070" w:type="dxa"/>
          </w:tcPr>
          <w:p w14:paraId="5C7B5976" w14:textId="77777777" w:rsidR="005E30DB" w:rsidRPr="00167305" w:rsidRDefault="005E30DB" w:rsidP="0008512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it-IT"/>
              </w:rPr>
            </w:pPr>
            <w:r w:rsidRPr="00167305">
              <w:rPr>
                <w:rFonts w:ascii="Times New Roman" w:hAnsi="Times New Roman"/>
                <w:kern w:val="2"/>
                <w:lang w:val="it-IT"/>
              </w:rPr>
              <w:t>Un impianto elettrico per civile abitazione è definito come l’insieme di tutti i componenti preposti a generare, distribuire e utilizzare la corrente elettrica.</w:t>
            </w:r>
          </w:p>
          <w:p w14:paraId="0323DA30" w14:textId="77777777" w:rsidR="005E30DB" w:rsidRPr="00167305" w:rsidRDefault="005E30DB" w:rsidP="0008512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4"/>
                <w:szCs w:val="14"/>
                <w:lang w:val="it-IT"/>
              </w:rPr>
            </w:pPr>
          </w:p>
          <w:p w14:paraId="11762082" w14:textId="77777777" w:rsidR="005E30DB" w:rsidRPr="00167305" w:rsidRDefault="005E30DB" w:rsidP="0008512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it-IT"/>
              </w:rPr>
            </w:pPr>
            <w:r w:rsidRPr="00167305">
              <w:rPr>
                <w:rFonts w:ascii="Times New Roman" w:hAnsi="Times New Roman"/>
                <w:kern w:val="2"/>
                <w:lang w:val="it-IT"/>
              </w:rPr>
              <w:t>L’impianto elettrico, così come è definito dall’articolo 21 della norma CEI 64-8, è costituito da:</w:t>
            </w:r>
          </w:p>
          <w:p w14:paraId="7BC9D020" w14:textId="77777777" w:rsidR="005E30DB" w:rsidRPr="00167305" w:rsidRDefault="005E30DB" w:rsidP="0008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lang w:val="it-IT"/>
              </w:rPr>
            </w:pPr>
            <w:r w:rsidRPr="00167305">
              <w:rPr>
                <w:rFonts w:ascii="Times New Roman" w:hAnsi="Times New Roman"/>
                <w:kern w:val="2"/>
                <w:lang w:val="it-IT"/>
              </w:rPr>
              <w:t>-</w:t>
            </w:r>
            <w:r>
              <w:rPr>
                <w:rFonts w:ascii="Times New Roman" w:hAnsi="Times New Roman"/>
                <w:kern w:val="2"/>
                <w:lang w:val="it-IT"/>
              </w:rPr>
              <w:t xml:space="preserve"> </w:t>
            </w:r>
            <w:r w:rsidRPr="00167305">
              <w:rPr>
                <w:rFonts w:ascii="Times New Roman" w:hAnsi="Times New Roman"/>
                <w:kern w:val="2"/>
                <w:lang w:val="it-IT"/>
              </w:rPr>
              <w:t>circuiti di alimentazione degli apparecchi utilizzatori</w:t>
            </w:r>
          </w:p>
          <w:p w14:paraId="0842559D" w14:textId="77777777" w:rsidR="005E30DB" w:rsidRDefault="005E30DB" w:rsidP="0008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lang w:val="it-IT"/>
              </w:rPr>
            </w:pPr>
            <w:r>
              <w:rPr>
                <w:rFonts w:ascii="Times New Roman" w:hAnsi="Times New Roman"/>
                <w:kern w:val="2"/>
                <w:lang w:val="it-IT"/>
              </w:rPr>
              <w:t xml:space="preserve">- </w:t>
            </w:r>
            <w:r w:rsidRPr="00167305">
              <w:rPr>
                <w:rFonts w:ascii="Times New Roman" w:hAnsi="Times New Roman"/>
                <w:kern w:val="2"/>
                <w:lang w:val="it-IT"/>
              </w:rPr>
              <w:t>circuiti di alimentazione delle prese a spina</w:t>
            </w:r>
          </w:p>
          <w:p w14:paraId="73DB106B" w14:textId="77777777" w:rsidR="005E30DB" w:rsidRPr="00167305" w:rsidRDefault="005E30DB" w:rsidP="0008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lang w:val="it-IT"/>
              </w:rPr>
            </w:pPr>
            <w:r>
              <w:rPr>
                <w:rFonts w:ascii="Times New Roman" w:hAnsi="Times New Roman"/>
                <w:kern w:val="2"/>
                <w:lang w:val="it-IT"/>
              </w:rPr>
              <w:t xml:space="preserve">- </w:t>
            </w:r>
            <w:r w:rsidRPr="00167305">
              <w:rPr>
                <w:rFonts w:ascii="Times New Roman" w:hAnsi="Times New Roman"/>
                <w:kern w:val="2"/>
                <w:lang w:val="it-IT"/>
              </w:rPr>
              <w:t>apparecchiature di protezione</w:t>
            </w:r>
          </w:p>
          <w:p w14:paraId="3611D567" w14:textId="77777777" w:rsidR="005E30DB" w:rsidRPr="00167305" w:rsidRDefault="005E30DB" w:rsidP="0008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14"/>
                <w:szCs w:val="14"/>
                <w:lang w:val="it-IT"/>
              </w:rPr>
            </w:pPr>
          </w:p>
          <w:p w14:paraId="6534A60F" w14:textId="77777777" w:rsidR="005E30DB" w:rsidRPr="00167305" w:rsidRDefault="005E30DB" w:rsidP="0008512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it-IT"/>
              </w:rPr>
            </w:pPr>
            <w:r w:rsidRPr="00167305">
              <w:rPr>
                <w:rFonts w:ascii="Times New Roman" w:hAnsi="Times New Roman"/>
                <w:kern w:val="2"/>
                <w:lang w:val="it-IT"/>
              </w:rPr>
              <w:t>La CEI 64-8 prevede che il valore minimo della potenza di impiego sia pari a:</w:t>
            </w:r>
          </w:p>
          <w:p w14:paraId="2FD37EE4" w14:textId="77777777" w:rsidR="005E30DB" w:rsidRPr="00167305" w:rsidRDefault="005E30DB" w:rsidP="0008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lang w:val="it-IT"/>
              </w:rPr>
            </w:pPr>
            <w:r w:rsidRPr="00167305">
              <w:rPr>
                <w:rFonts w:ascii="Times New Roman" w:hAnsi="Times New Roman"/>
                <w:kern w:val="2"/>
                <w:lang w:val="it-IT"/>
              </w:rPr>
              <w:t>-</w:t>
            </w:r>
            <w:r>
              <w:rPr>
                <w:rFonts w:ascii="Times New Roman" w:hAnsi="Times New Roman"/>
                <w:kern w:val="2"/>
                <w:lang w:val="it-IT"/>
              </w:rPr>
              <w:t xml:space="preserve"> </w:t>
            </w:r>
            <w:r w:rsidRPr="00167305">
              <w:rPr>
                <w:rFonts w:ascii="Times New Roman" w:hAnsi="Times New Roman"/>
                <w:kern w:val="2"/>
                <w:lang w:val="it-IT"/>
              </w:rPr>
              <w:t>3 kW per superfici fino a 75 m²</w:t>
            </w:r>
          </w:p>
          <w:p w14:paraId="5FB7CAD1" w14:textId="77777777" w:rsidR="005E30DB" w:rsidRPr="00167305" w:rsidRDefault="005E30DB" w:rsidP="0008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lang w:val="it-IT"/>
              </w:rPr>
            </w:pPr>
            <w:r>
              <w:rPr>
                <w:rFonts w:ascii="Times New Roman" w:hAnsi="Times New Roman"/>
                <w:kern w:val="2"/>
                <w:lang w:val="it-IT"/>
              </w:rPr>
              <w:t xml:space="preserve">- </w:t>
            </w:r>
            <w:r w:rsidRPr="00167305">
              <w:rPr>
                <w:rFonts w:ascii="Times New Roman" w:hAnsi="Times New Roman"/>
                <w:kern w:val="2"/>
                <w:lang w:val="it-IT"/>
              </w:rPr>
              <w:t>6 kW oltre i 75 m² anche se il contratto di fornitura può essere stipulato per una potenza inferiore</w:t>
            </w:r>
          </w:p>
          <w:p w14:paraId="28EC9389" w14:textId="77777777" w:rsidR="005E30DB" w:rsidRPr="00167305" w:rsidRDefault="005E30DB" w:rsidP="0008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12"/>
                <w:szCs w:val="12"/>
                <w:lang w:val="it-IT"/>
              </w:rPr>
            </w:pPr>
          </w:p>
          <w:p w14:paraId="16E4BFEB" w14:textId="77777777" w:rsidR="005E30DB" w:rsidRPr="00167305" w:rsidRDefault="005E30DB" w:rsidP="0008512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it-IT"/>
              </w:rPr>
            </w:pPr>
            <w:r w:rsidRPr="00167305">
              <w:rPr>
                <w:rFonts w:ascii="Times New Roman" w:hAnsi="Times New Roman"/>
                <w:kern w:val="2"/>
                <w:lang w:val="it-IT"/>
              </w:rPr>
              <w:t>La diffusione di tecnologie come il piano cottura ad induzione, per esempio, può richiedere l’aumento della potenza contrattuale a 4,5 kW.</w:t>
            </w:r>
          </w:p>
          <w:p w14:paraId="60A36958" w14:textId="77777777" w:rsidR="005E30DB" w:rsidRPr="00167305" w:rsidRDefault="005E30DB" w:rsidP="0008512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12"/>
                <w:szCs w:val="12"/>
                <w:lang w:val="it-IT"/>
              </w:rPr>
            </w:pPr>
          </w:p>
          <w:p w14:paraId="780D400A" w14:textId="77777777" w:rsidR="005E30DB" w:rsidRPr="00167305" w:rsidRDefault="005E30DB" w:rsidP="0008512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it-IT"/>
              </w:rPr>
            </w:pPr>
            <w:r w:rsidRPr="00167305">
              <w:rPr>
                <w:rFonts w:ascii="Times New Roman" w:hAnsi="Times New Roman"/>
                <w:kern w:val="2"/>
                <w:lang w:val="it-IT"/>
              </w:rPr>
              <w:t>Il D.M. 37/08 prevede la redazione del progetto elettrico per impianti di:</w:t>
            </w:r>
          </w:p>
          <w:p w14:paraId="2F5EAF21" w14:textId="77777777" w:rsidR="005E30DB" w:rsidRPr="00167305" w:rsidRDefault="005E30DB" w:rsidP="0008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lang w:val="it-IT"/>
              </w:rPr>
            </w:pPr>
            <w:r w:rsidRPr="00167305">
              <w:rPr>
                <w:rFonts w:ascii="Times New Roman" w:hAnsi="Times New Roman"/>
                <w:kern w:val="2"/>
                <w:lang w:val="it-IT"/>
              </w:rPr>
              <w:t>-</w:t>
            </w:r>
            <w:r>
              <w:rPr>
                <w:rFonts w:ascii="Times New Roman" w:hAnsi="Times New Roman"/>
                <w:kern w:val="2"/>
                <w:lang w:val="it-IT"/>
              </w:rPr>
              <w:t xml:space="preserve"> </w:t>
            </w:r>
            <w:r w:rsidRPr="00167305">
              <w:rPr>
                <w:rFonts w:ascii="Times New Roman" w:hAnsi="Times New Roman"/>
                <w:kern w:val="2"/>
                <w:lang w:val="it-IT"/>
              </w:rPr>
              <w:t>utilizzazione dell’energia elettrica</w:t>
            </w:r>
          </w:p>
          <w:p w14:paraId="5E714341" w14:textId="77777777" w:rsidR="005E30DB" w:rsidRPr="00167305" w:rsidRDefault="005E30DB" w:rsidP="0008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lang w:val="it-IT"/>
              </w:rPr>
            </w:pPr>
            <w:r>
              <w:rPr>
                <w:rFonts w:ascii="Times New Roman" w:hAnsi="Times New Roman"/>
                <w:kern w:val="2"/>
                <w:lang w:val="it-IT"/>
              </w:rPr>
              <w:t xml:space="preserve">- </w:t>
            </w:r>
            <w:r w:rsidRPr="00167305">
              <w:rPr>
                <w:rFonts w:ascii="Times New Roman" w:hAnsi="Times New Roman"/>
                <w:kern w:val="2"/>
                <w:lang w:val="it-IT"/>
              </w:rPr>
              <w:t>di automazione di porte, cancelli e barriere</w:t>
            </w:r>
          </w:p>
          <w:p w14:paraId="3A2DEC48" w14:textId="77777777" w:rsidR="005E30DB" w:rsidRPr="00167305" w:rsidRDefault="005E30DB" w:rsidP="0008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14"/>
                <w:szCs w:val="14"/>
                <w:lang w:val="it-IT"/>
              </w:rPr>
            </w:pPr>
          </w:p>
          <w:p w14:paraId="0ECE4D91" w14:textId="77777777" w:rsidR="005E30DB" w:rsidRPr="00167305" w:rsidRDefault="005E30DB" w:rsidP="0008512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it-IT"/>
              </w:rPr>
            </w:pPr>
            <w:r w:rsidRPr="00167305">
              <w:rPr>
                <w:rFonts w:ascii="Times New Roman" w:hAnsi="Times New Roman"/>
                <w:kern w:val="2"/>
                <w:lang w:val="it-IT"/>
              </w:rPr>
              <w:t>I casi in cui è obbligatorio il progetto redatto da professionista per utenze domestiche sono i seguenti:</w:t>
            </w:r>
          </w:p>
          <w:p w14:paraId="1B826B20" w14:textId="77777777" w:rsidR="005E30DB" w:rsidRPr="00167305" w:rsidRDefault="005E30DB" w:rsidP="0008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lang w:val="it-IT"/>
              </w:rPr>
            </w:pPr>
            <w:r w:rsidRPr="00167305">
              <w:rPr>
                <w:rFonts w:ascii="Times New Roman" w:hAnsi="Times New Roman"/>
                <w:kern w:val="2"/>
                <w:lang w:val="it-IT"/>
              </w:rPr>
              <w:t>-</w:t>
            </w:r>
            <w:r>
              <w:rPr>
                <w:rFonts w:ascii="Times New Roman" w:hAnsi="Times New Roman"/>
                <w:kern w:val="2"/>
                <w:lang w:val="it-IT"/>
              </w:rPr>
              <w:t xml:space="preserve"> </w:t>
            </w:r>
            <w:r w:rsidRPr="00167305">
              <w:rPr>
                <w:rFonts w:ascii="Times New Roman" w:hAnsi="Times New Roman"/>
                <w:kern w:val="2"/>
                <w:lang w:val="it-IT"/>
              </w:rPr>
              <w:t>impianti elettrici realizzati con lampade fluorescenti a catodo freddo, collegati ad impianti elettrici per i quali è obbligatorio il progetto e in ogni caso per impianti di potenza complessiva maggiore di 1200 VA resa dagli alimentatori</w:t>
            </w:r>
          </w:p>
          <w:p w14:paraId="75546DFC" w14:textId="77777777" w:rsidR="005E30DB" w:rsidRPr="00167305" w:rsidRDefault="005E30DB" w:rsidP="0008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lang w:val="it-IT"/>
              </w:rPr>
            </w:pPr>
            <w:r>
              <w:rPr>
                <w:rFonts w:ascii="Times New Roman" w:hAnsi="Times New Roman"/>
                <w:kern w:val="2"/>
                <w:lang w:val="it-IT"/>
              </w:rPr>
              <w:t xml:space="preserve">- </w:t>
            </w:r>
            <w:r w:rsidRPr="00167305">
              <w:rPr>
                <w:rFonts w:ascii="Times New Roman" w:hAnsi="Times New Roman"/>
                <w:kern w:val="2"/>
                <w:lang w:val="it-IT"/>
              </w:rPr>
              <w:t>ambienti soggetti a normativa specifica del CEI, in caso di locali adibiti ad uso medico o per i quali sussista il pericolo di esplosione o incendio</w:t>
            </w:r>
          </w:p>
          <w:p w14:paraId="430C41B3" w14:textId="77777777" w:rsidR="005E30DB" w:rsidRPr="00167305" w:rsidRDefault="005E30DB" w:rsidP="000851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14"/>
                <w:szCs w:val="14"/>
                <w:lang w:val="it-IT"/>
              </w:rPr>
            </w:pPr>
          </w:p>
          <w:p w14:paraId="48415242" w14:textId="77777777" w:rsidR="005E30DB" w:rsidRPr="00167305" w:rsidRDefault="005E30DB" w:rsidP="000851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lang w:val="it-IT"/>
              </w:rPr>
            </w:pPr>
            <w:r w:rsidRPr="00167305">
              <w:rPr>
                <w:rFonts w:ascii="Times New Roman" w:hAnsi="Times New Roman"/>
                <w:b/>
                <w:bCs/>
                <w:kern w:val="2"/>
                <w:lang w:val="it-IT"/>
              </w:rPr>
              <w:t>Criteri generali di posizionamento delle prese</w:t>
            </w:r>
          </w:p>
          <w:p w14:paraId="0CFD8CD7" w14:textId="77777777" w:rsidR="005E30DB" w:rsidRPr="00167305" w:rsidRDefault="005E30DB" w:rsidP="0008512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val="it-IT"/>
              </w:rPr>
            </w:pPr>
            <w:r w:rsidRPr="00167305">
              <w:rPr>
                <w:rFonts w:ascii="Times New Roman" w:hAnsi="Times New Roman"/>
                <w:kern w:val="2"/>
                <w:lang w:val="it-IT"/>
              </w:rPr>
              <w:t>Il progettista deve agevolare l’utilizzo dell’energia elettrica prevedendo un numero ed un posizionamento idoneo dei punti presa, funzione del tipo di vano</w:t>
            </w:r>
            <w:r>
              <w:rPr>
                <w:rFonts w:ascii="Times New Roman" w:hAnsi="Times New Roman"/>
                <w:kern w:val="2"/>
                <w:lang w:val="it-IT"/>
              </w:rPr>
              <w:t xml:space="preserve"> </w:t>
            </w:r>
            <w:r w:rsidRPr="00167305">
              <w:rPr>
                <w:rFonts w:ascii="Times New Roman" w:hAnsi="Times New Roman"/>
                <w:kern w:val="2"/>
                <w:lang w:val="it-IT"/>
              </w:rPr>
              <w:t>e delle attività svolte all’interno di ciascuno spazio.</w:t>
            </w:r>
          </w:p>
          <w:p w14:paraId="7610C5EE" w14:textId="77777777" w:rsidR="005E30DB" w:rsidRPr="00167305" w:rsidRDefault="005E30DB" w:rsidP="0008512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167305">
              <w:rPr>
                <w:rFonts w:ascii="Times New Roman" w:hAnsi="Times New Roman"/>
                <w:kern w:val="2"/>
                <w:lang w:val="it-IT"/>
              </w:rPr>
              <w:t>Per “</w:t>
            </w:r>
            <w:r w:rsidRPr="00167305">
              <w:rPr>
                <w:rFonts w:ascii="Times New Roman" w:hAnsi="Times New Roman"/>
                <w:b/>
                <w:bCs/>
                <w:kern w:val="2"/>
                <w:lang w:val="it-IT"/>
              </w:rPr>
              <w:t>punto presa</w:t>
            </w:r>
            <w:r w:rsidRPr="00167305">
              <w:rPr>
                <w:rFonts w:ascii="Times New Roman" w:hAnsi="Times New Roman"/>
                <w:kern w:val="2"/>
                <w:lang w:val="it-IT"/>
              </w:rPr>
              <w:t>” si intende la scatola frutti predisposta per l’installazione di una o più prese di energia. Dunque i punti presa sono indipendenti dal numero effettivo di prese nel vano.</w:t>
            </w:r>
          </w:p>
        </w:tc>
        <w:tc>
          <w:tcPr>
            <w:tcW w:w="4501" w:type="dxa"/>
          </w:tcPr>
          <w:p w14:paraId="7C8633A4" w14:textId="77777777" w:rsidR="005E30DB" w:rsidRPr="00C9776F" w:rsidRDefault="005E30DB" w:rsidP="00085126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14:paraId="3F09EA0D" w14:textId="77777777" w:rsidR="00EE0CE0" w:rsidRPr="007B5EC5" w:rsidRDefault="00EE0CE0" w:rsidP="00975AC2">
      <w:pPr>
        <w:spacing w:line="0" w:lineRule="atLeast"/>
        <w:rPr>
          <w:rFonts w:ascii="Times New Roman" w:hAnsi="Times New Roman"/>
          <w:kern w:val="36"/>
          <w:sz w:val="20"/>
          <w:szCs w:val="20"/>
          <w:lang w:eastAsia="ru-RU"/>
        </w:rPr>
      </w:pPr>
      <w:r w:rsidRPr="007B5EC5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4381"/>
      </w:tblGrid>
      <w:tr w:rsidR="005E30DB" w:rsidRPr="00207BD9" w14:paraId="384D4426" w14:textId="77777777" w:rsidTr="00085126">
        <w:tc>
          <w:tcPr>
            <w:tcW w:w="5070" w:type="dxa"/>
            <w:shd w:val="clear" w:color="auto" w:fill="BFBFBF"/>
          </w:tcPr>
          <w:p w14:paraId="499EDCCF" w14:textId="77777777" w:rsidR="005E30DB" w:rsidRPr="00207BD9" w:rsidRDefault="005E30DB" w:rsidP="00085126">
            <w:pPr>
              <w:spacing w:after="240" w:line="240" w:lineRule="auto"/>
              <w:jc w:val="center"/>
              <w:rPr>
                <w:rFonts w:ascii="Times New Roman" w:hAnsi="Times New Roman"/>
                <w:b/>
              </w:rPr>
            </w:pPr>
            <w:r w:rsidRPr="00207BD9">
              <w:rPr>
                <w:rFonts w:ascii="Times New Roman" w:hAnsi="Times New Roman"/>
                <w:b/>
              </w:rPr>
              <w:lastRenderedPageBreak/>
              <w:t>Оригинал</w:t>
            </w:r>
          </w:p>
        </w:tc>
        <w:tc>
          <w:tcPr>
            <w:tcW w:w="4501" w:type="dxa"/>
            <w:shd w:val="clear" w:color="auto" w:fill="BFBFBF"/>
          </w:tcPr>
          <w:p w14:paraId="6E89D214" w14:textId="77777777" w:rsidR="005E30DB" w:rsidRPr="00207BD9" w:rsidRDefault="005E30DB" w:rsidP="00085126">
            <w:pPr>
              <w:spacing w:after="240" w:line="240" w:lineRule="auto"/>
              <w:jc w:val="center"/>
              <w:rPr>
                <w:rFonts w:ascii="Times New Roman" w:hAnsi="Times New Roman"/>
                <w:b/>
              </w:rPr>
            </w:pPr>
            <w:r w:rsidRPr="00207BD9">
              <w:rPr>
                <w:rFonts w:ascii="Times New Roman" w:hAnsi="Times New Roman"/>
                <w:b/>
              </w:rPr>
              <w:t>Перевод</w:t>
            </w:r>
          </w:p>
        </w:tc>
      </w:tr>
      <w:tr w:rsidR="005E30DB" w:rsidRPr="00CD4ECA" w14:paraId="096BBB4A" w14:textId="77777777" w:rsidTr="00085126">
        <w:tc>
          <w:tcPr>
            <w:tcW w:w="5070" w:type="dxa"/>
          </w:tcPr>
          <w:p w14:paraId="073C3B74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>Техническое описание работы лесосушильной камеры</w:t>
            </w:r>
          </w:p>
          <w:p w14:paraId="2CC175DB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>Лесосушильная камера периодического действия предназначена для сушки пиломатериалов по 1–2 категории в производстве мебели, паркета, тары и т. д. Агентом сушки является паровоздушная среда. Циркуляция агента сушки поперечно-горизонтальная. Сушка пиломатериалов предусматривается с применением мягких режимов сушки с температурой агента сушки не более 63 С°</w:t>
            </w:r>
          </w:p>
          <w:p w14:paraId="14D32C8D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14:paraId="0460D679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>Устройство камеры и принцип ее работы.</w:t>
            </w:r>
          </w:p>
          <w:p w14:paraId="12108ABF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>Стационарная лесосушильная камера состоит из следующих основных узлов: комплект технологического оборудования, система автоматического регулирования заданного процесса сушки, система измерения и поддержания влажности сушильного агента с теплообменником, система измерения влажности древесины, система пожаротушения и увлажнения воздуха, строительная конструкция, котельная с котлом на древесных отходах.</w:t>
            </w:r>
          </w:p>
          <w:p w14:paraId="1FA76A00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14:paraId="749A46B5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>Конструкция камеры дает возможность производить контрольные замеры влажности древесины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 xml:space="preserve"> не открывая камер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у</w:t>
            </w: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 xml:space="preserve"> и не нарушая технологический цикл. Основным технологическим агрегатом камеры является тепловентиляторный блок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установленный</w:t>
            </w: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 xml:space="preserve"> вдоль камеры.</w:t>
            </w:r>
          </w:p>
          <w:p w14:paraId="5D977D3F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14:paraId="17ACBE85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>Контроль и регулирование температуры и влажности сушильного агента осуществляется психометрическим блоком, работающим на базе электронных датчиков температуры с цифровой индикацией текущей температуры.</w:t>
            </w:r>
          </w:p>
          <w:p w14:paraId="5915A59E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14:paraId="2E7F8C2B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>При температуре внутри камеры выше 90 С° срабатывает система пожаротушения, которая обеспечивает:</w:t>
            </w:r>
          </w:p>
          <w:p w14:paraId="6E312B6E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14:paraId="6F5C04AF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>• выключение тепловентиляторных блоков и блокировку их повторного включения;</w:t>
            </w:r>
          </w:p>
          <w:p w14:paraId="382C92CE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>• выключает приточно-вытяжную систему;</w:t>
            </w:r>
          </w:p>
          <w:p w14:paraId="2108AB99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>• включает подачу воды в камеру через форсунки распыляющих воду до тех пор, пока температура не снизится до значения ниже 90 С°.</w:t>
            </w:r>
          </w:p>
          <w:p w14:paraId="64ABE05A" w14:textId="77777777" w:rsidR="005E30DB" w:rsidRPr="00CD4ECA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14:paraId="30CAB962" w14:textId="77777777" w:rsidR="005E30DB" w:rsidRPr="00167305" w:rsidRDefault="005E30DB" w:rsidP="00085126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D4ECA">
              <w:rPr>
                <w:rFonts w:ascii="Times New Roman" w:hAnsi="Times New Roman"/>
                <w:kern w:val="2"/>
                <w:sz w:val="20"/>
                <w:szCs w:val="20"/>
              </w:rPr>
              <w:t>Для обслуживания камеры достаточно один раз в сутки проконтролировать показания приборов и внести соответствующие поправки в процесс регулирования.</w:t>
            </w:r>
          </w:p>
        </w:tc>
        <w:tc>
          <w:tcPr>
            <w:tcW w:w="4501" w:type="dxa"/>
          </w:tcPr>
          <w:p w14:paraId="6C36B286" w14:textId="77777777" w:rsidR="005E30DB" w:rsidRPr="00CD4ECA" w:rsidRDefault="005E30DB" w:rsidP="000851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522DD53" w14:textId="77777777" w:rsidR="00EE0CE0" w:rsidRPr="001B2B3B" w:rsidRDefault="00EE0CE0" w:rsidP="0022767C">
      <w:pPr>
        <w:spacing w:line="0" w:lineRule="atLeast"/>
        <w:rPr>
          <w:sz w:val="20"/>
          <w:szCs w:val="20"/>
        </w:rPr>
      </w:pPr>
    </w:p>
    <w:sectPr w:rsidR="00EE0CE0" w:rsidRPr="001B2B3B" w:rsidSect="002874AD">
      <w:headerReference w:type="default" r:id="rId7"/>
      <w:pgSz w:w="11906" w:h="16838"/>
      <w:pgMar w:top="256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E6BD" w14:textId="77777777" w:rsidR="00606308" w:rsidRDefault="00606308" w:rsidP="00185D28">
      <w:pPr>
        <w:spacing w:after="0" w:line="240" w:lineRule="auto"/>
      </w:pPr>
      <w:r>
        <w:separator/>
      </w:r>
    </w:p>
  </w:endnote>
  <w:endnote w:type="continuationSeparator" w:id="0">
    <w:p w14:paraId="154C9633" w14:textId="77777777" w:rsidR="00606308" w:rsidRDefault="00606308" w:rsidP="0018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2ACF" w14:textId="77777777" w:rsidR="00606308" w:rsidRDefault="00606308" w:rsidP="00185D28">
      <w:pPr>
        <w:spacing w:after="0" w:line="240" w:lineRule="auto"/>
      </w:pPr>
      <w:r>
        <w:separator/>
      </w:r>
    </w:p>
  </w:footnote>
  <w:footnote w:type="continuationSeparator" w:id="0">
    <w:p w14:paraId="669BA5A4" w14:textId="77777777" w:rsidR="00606308" w:rsidRDefault="00606308" w:rsidP="0018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C7A1" w14:textId="2ADABCD4" w:rsidR="00775015" w:rsidRDefault="00B01F82" w:rsidP="00775015">
    <w:pPr>
      <w:pStyle w:val="a3"/>
      <w:ind w:left="-567"/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9E2F27" wp14:editId="659F49AF">
              <wp:simplePos x="0" y="0"/>
              <wp:positionH relativeFrom="column">
                <wp:posOffset>788670</wp:posOffset>
              </wp:positionH>
              <wp:positionV relativeFrom="paragraph">
                <wp:posOffset>-327025</wp:posOffset>
              </wp:positionV>
              <wp:extent cx="5246370" cy="1458595"/>
              <wp:effectExtent l="0" t="0" r="381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145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3F3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Общество с ограниченной ответственностью</w:t>
                          </w:r>
                        </w:p>
                        <w:p w14:paraId="78C3DB04" w14:textId="77777777" w:rsidR="00775015" w:rsidRP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</w:pPr>
                          <w:r w:rsidRPr="00775015"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  <w:t>“СТУДИЯ ПЕРЕВОДОВ”</w:t>
                          </w:r>
                        </w:p>
                        <w:p w14:paraId="0CB62BCE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УНП 191177380</w:t>
                          </w:r>
                        </w:p>
                        <w:p w14:paraId="43BB4159" w14:textId="1A09FF47" w:rsidR="00775015" w:rsidRPr="00BC47A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220004, г. Минск, ул. Сухая, 4, офис 21,</w:t>
                          </w:r>
                        </w:p>
                        <w:p w14:paraId="40C2D94A" w14:textId="59111B62" w:rsidR="00775015" w:rsidRPr="00330FC0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тел</w:t>
                          </w:r>
                          <w:r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.: 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+375 (44) 598-07-00</w:t>
                          </w:r>
                          <w:r w:rsidR="00E25325" w:rsidRPr="001B2B3B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;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 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email: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2035120@gmail.com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; web: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www.translate-studio.by</w:t>
                          </w:r>
                        </w:p>
                        <w:p w14:paraId="0E16BD8F" w14:textId="77777777" w:rsidR="00775015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val="en-US" w:eastAsia="ru-RU"/>
                            </w:rPr>
                          </w:pPr>
                        </w:p>
                        <w:p w14:paraId="1972E0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Р\С 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BY20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3012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2126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4300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9027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0000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ЗАО “Альфа-банк”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ул. Сурганова, 43-47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Код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ALFABY2X</w:t>
                          </w:r>
                        </w:p>
                        <w:p w14:paraId="672DC257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________________________________________________________________________________________</w:t>
                          </w:r>
                        </w:p>
                        <w:p w14:paraId="6185768B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5821A4C3" w14:textId="77777777" w:rsidR="00775015" w:rsidRPr="00330FC0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1DBAA6C2" w14:textId="77777777" w:rsidR="00775015" w:rsidRPr="00330FC0" w:rsidRDefault="00775015" w:rsidP="00775015">
                          <w:pPr>
                            <w:pStyle w:val="a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C9C12C2" w14:textId="77777777" w:rsidR="00775015" w:rsidRPr="00330FC0" w:rsidRDefault="00775015" w:rsidP="007750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E2F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1pt;margin-top:-25.75pt;width:413.1pt;height:11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" stroked="f">
              <v:textbox>
                <w:txbxContent>
                  <w:p w14:paraId="5D53F3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Общество с ограниченной ответственностью</w:t>
                    </w:r>
                  </w:p>
                  <w:p w14:paraId="78C3DB04" w14:textId="77777777" w:rsidR="00775015" w:rsidRP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</w:pPr>
                    <w:r w:rsidRPr="00775015"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  <w:t>“СТУДИЯ ПЕРЕВОДОВ”</w:t>
                    </w:r>
                  </w:p>
                  <w:p w14:paraId="0CB62BCE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lang w:eastAsia="ru-RU"/>
                      </w:rPr>
                      <w:t>УНП 191177380</w:t>
                    </w:r>
                  </w:p>
                  <w:p w14:paraId="43BB4159" w14:textId="1A09FF47" w:rsidR="00775015" w:rsidRPr="00BC47A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eastAsia="ru-RU"/>
                      </w:rPr>
                      <w:t>220004, г. Минск, ул. Сухая, 4, офис 21,</w:t>
                    </w:r>
                  </w:p>
                  <w:p w14:paraId="40C2D94A" w14:textId="59111B62" w:rsidR="00775015" w:rsidRPr="00330FC0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val="en-US"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тел</w:t>
                    </w:r>
                    <w:r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.: 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+375 (44) 598-07-00</w:t>
                    </w:r>
                    <w:r w:rsidR="00E25325" w:rsidRPr="001B2B3B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;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 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email: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2035120@gmail.com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; web: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www.translate-studio.by</w:t>
                    </w:r>
                  </w:p>
                  <w:p w14:paraId="0E16BD8F" w14:textId="77777777" w:rsidR="00775015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val="en-US" w:eastAsia="ru-RU"/>
                      </w:rPr>
                    </w:pPr>
                  </w:p>
                  <w:p w14:paraId="1972E0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Р\С 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BY20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3012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2126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4300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9027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0000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ЗАО “Альфа-банк”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ул. Сурганова, 43-47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Код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ALFABY2X</w:t>
                    </w:r>
                  </w:p>
                  <w:p w14:paraId="672DC257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________________________________________________________________________________________</w:t>
                    </w:r>
                  </w:p>
                  <w:p w14:paraId="6185768B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5821A4C3" w14:textId="77777777" w:rsidR="00775015" w:rsidRPr="00330FC0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1DBAA6C2" w14:textId="77777777" w:rsidR="00775015" w:rsidRPr="00330FC0" w:rsidRDefault="00775015" w:rsidP="00775015">
                    <w:pPr>
                      <w:pStyle w:val="a3"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1C9C12C2" w14:textId="77777777" w:rsidR="00775015" w:rsidRPr="00330FC0" w:rsidRDefault="00775015" w:rsidP="0077501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683E77A" wp14:editId="2D91D455">
          <wp:simplePos x="0" y="0"/>
          <wp:positionH relativeFrom="column">
            <wp:posOffset>-352425</wp:posOffset>
          </wp:positionH>
          <wp:positionV relativeFrom="paragraph">
            <wp:posOffset>-231775</wp:posOffset>
          </wp:positionV>
          <wp:extent cx="1172210" cy="935990"/>
          <wp:effectExtent l="0" t="0" r="0" b="0"/>
          <wp:wrapSquare wrapText="bothSides"/>
          <wp:docPr id="4" name="Рисунок 1" descr="C:\Documents and Settings\User\Рабочий стол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\Рабочий стол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B38FC" w14:textId="6C93C677" w:rsidR="001F265B" w:rsidRPr="002874AD" w:rsidRDefault="00775015" w:rsidP="00CD50EC">
    <w:pPr>
      <w:pStyle w:val="a3"/>
      <w:ind w:left="-567"/>
    </w:pPr>
    <w: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1"/>
    <w:multiLevelType w:val="hybridMultilevel"/>
    <w:tmpl w:val="071A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3121"/>
    <w:multiLevelType w:val="hybridMultilevel"/>
    <w:tmpl w:val="0762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47E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9B2014"/>
    <w:multiLevelType w:val="hybridMultilevel"/>
    <w:tmpl w:val="D0A2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F7AE8"/>
    <w:multiLevelType w:val="hybridMultilevel"/>
    <w:tmpl w:val="DF1A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E7E43"/>
    <w:multiLevelType w:val="hybridMultilevel"/>
    <w:tmpl w:val="3D821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7"/>
    <w:rsid w:val="00002952"/>
    <w:rsid w:val="00006968"/>
    <w:rsid w:val="00032E02"/>
    <w:rsid w:val="00042835"/>
    <w:rsid w:val="000C06FA"/>
    <w:rsid w:val="000C519F"/>
    <w:rsid w:val="000E5626"/>
    <w:rsid w:val="000E68B2"/>
    <w:rsid w:val="00103112"/>
    <w:rsid w:val="00122D28"/>
    <w:rsid w:val="001421E0"/>
    <w:rsid w:val="00143BDD"/>
    <w:rsid w:val="0016637B"/>
    <w:rsid w:val="00185D28"/>
    <w:rsid w:val="0019410A"/>
    <w:rsid w:val="001B2981"/>
    <w:rsid w:val="001B2B3B"/>
    <w:rsid w:val="001B7C09"/>
    <w:rsid w:val="001E1749"/>
    <w:rsid w:val="001E1B50"/>
    <w:rsid w:val="001F265B"/>
    <w:rsid w:val="00222448"/>
    <w:rsid w:val="0022767C"/>
    <w:rsid w:val="00242EF5"/>
    <w:rsid w:val="00266D02"/>
    <w:rsid w:val="002874AD"/>
    <w:rsid w:val="002F1044"/>
    <w:rsid w:val="0030023A"/>
    <w:rsid w:val="0031462B"/>
    <w:rsid w:val="00326493"/>
    <w:rsid w:val="00330FC0"/>
    <w:rsid w:val="00335069"/>
    <w:rsid w:val="003659D6"/>
    <w:rsid w:val="00374945"/>
    <w:rsid w:val="00381547"/>
    <w:rsid w:val="003B2862"/>
    <w:rsid w:val="003B5CD5"/>
    <w:rsid w:val="003F7C5F"/>
    <w:rsid w:val="004144D9"/>
    <w:rsid w:val="00417A5B"/>
    <w:rsid w:val="00417E2E"/>
    <w:rsid w:val="00420E97"/>
    <w:rsid w:val="004272CE"/>
    <w:rsid w:val="0043528A"/>
    <w:rsid w:val="00443D75"/>
    <w:rsid w:val="00462784"/>
    <w:rsid w:val="004D2B47"/>
    <w:rsid w:val="004E473C"/>
    <w:rsid w:val="004E47E5"/>
    <w:rsid w:val="004F5EDD"/>
    <w:rsid w:val="004F761F"/>
    <w:rsid w:val="005143FB"/>
    <w:rsid w:val="00515D87"/>
    <w:rsid w:val="00521733"/>
    <w:rsid w:val="005437AD"/>
    <w:rsid w:val="00556DA2"/>
    <w:rsid w:val="005673C3"/>
    <w:rsid w:val="005B6B26"/>
    <w:rsid w:val="005C2637"/>
    <w:rsid w:val="005E000D"/>
    <w:rsid w:val="005E30DB"/>
    <w:rsid w:val="00606308"/>
    <w:rsid w:val="0060743A"/>
    <w:rsid w:val="00610821"/>
    <w:rsid w:val="00611A0F"/>
    <w:rsid w:val="00614DC9"/>
    <w:rsid w:val="00620F0F"/>
    <w:rsid w:val="006549BC"/>
    <w:rsid w:val="006604FB"/>
    <w:rsid w:val="0067790F"/>
    <w:rsid w:val="00687E39"/>
    <w:rsid w:val="006B2ECB"/>
    <w:rsid w:val="006D5DDD"/>
    <w:rsid w:val="006E24D8"/>
    <w:rsid w:val="0072434C"/>
    <w:rsid w:val="007333E0"/>
    <w:rsid w:val="00740F0E"/>
    <w:rsid w:val="0074163A"/>
    <w:rsid w:val="007600B1"/>
    <w:rsid w:val="00775015"/>
    <w:rsid w:val="007772EA"/>
    <w:rsid w:val="00781789"/>
    <w:rsid w:val="0079569A"/>
    <w:rsid w:val="007B5EC5"/>
    <w:rsid w:val="007C1142"/>
    <w:rsid w:val="0081397C"/>
    <w:rsid w:val="00826724"/>
    <w:rsid w:val="0084215F"/>
    <w:rsid w:val="0085193C"/>
    <w:rsid w:val="008767D5"/>
    <w:rsid w:val="0088693F"/>
    <w:rsid w:val="008F3A8E"/>
    <w:rsid w:val="00902D44"/>
    <w:rsid w:val="00920BDD"/>
    <w:rsid w:val="009439E9"/>
    <w:rsid w:val="009456BC"/>
    <w:rsid w:val="00951B33"/>
    <w:rsid w:val="00975AC2"/>
    <w:rsid w:val="00984A68"/>
    <w:rsid w:val="009B24F0"/>
    <w:rsid w:val="009B6E50"/>
    <w:rsid w:val="009C3055"/>
    <w:rsid w:val="009D31F7"/>
    <w:rsid w:val="009D7A67"/>
    <w:rsid w:val="00A23F37"/>
    <w:rsid w:val="00A35DB7"/>
    <w:rsid w:val="00A3625E"/>
    <w:rsid w:val="00A43229"/>
    <w:rsid w:val="00A535A0"/>
    <w:rsid w:val="00A63647"/>
    <w:rsid w:val="00A8276B"/>
    <w:rsid w:val="00AA15A4"/>
    <w:rsid w:val="00AC3FBA"/>
    <w:rsid w:val="00B01F82"/>
    <w:rsid w:val="00B02A8A"/>
    <w:rsid w:val="00B10ED5"/>
    <w:rsid w:val="00B3634F"/>
    <w:rsid w:val="00B57825"/>
    <w:rsid w:val="00B62336"/>
    <w:rsid w:val="00B85F97"/>
    <w:rsid w:val="00B8654B"/>
    <w:rsid w:val="00BA17A9"/>
    <w:rsid w:val="00BC47A5"/>
    <w:rsid w:val="00BD107B"/>
    <w:rsid w:val="00BE2F30"/>
    <w:rsid w:val="00BF1D9E"/>
    <w:rsid w:val="00BF70FA"/>
    <w:rsid w:val="00C23CC1"/>
    <w:rsid w:val="00C30E47"/>
    <w:rsid w:val="00C35788"/>
    <w:rsid w:val="00C44360"/>
    <w:rsid w:val="00C5393F"/>
    <w:rsid w:val="00C60A51"/>
    <w:rsid w:val="00C70508"/>
    <w:rsid w:val="00C820FF"/>
    <w:rsid w:val="00CD50EC"/>
    <w:rsid w:val="00CE4D71"/>
    <w:rsid w:val="00CF168F"/>
    <w:rsid w:val="00D00D8D"/>
    <w:rsid w:val="00D01AFB"/>
    <w:rsid w:val="00D34E1B"/>
    <w:rsid w:val="00D51FA6"/>
    <w:rsid w:val="00D67E72"/>
    <w:rsid w:val="00D82A5E"/>
    <w:rsid w:val="00D957D3"/>
    <w:rsid w:val="00D97606"/>
    <w:rsid w:val="00E03B4F"/>
    <w:rsid w:val="00E05353"/>
    <w:rsid w:val="00E25325"/>
    <w:rsid w:val="00E35138"/>
    <w:rsid w:val="00E63D89"/>
    <w:rsid w:val="00E73C35"/>
    <w:rsid w:val="00E9525F"/>
    <w:rsid w:val="00EA11ED"/>
    <w:rsid w:val="00EE0CE0"/>
    <w:rsid w:val="00EF3D21"/>
    <w:rsid w:val="00F14999"/>
    <w:rsid w:val="00F30B31"/>
    <w:rsid w:val="00F53DFD"/>
    <w:rsid w:val="00F7780D"/>
    <w:rsid w:val="00F8162F"/>
    <w:rsid w:val="00F87CA7"/>
    <w:rsid w:val="00FB52D8"/>
    <w:rsid w:val="00FC6A8A"/>
    <w:rsid w:val="00FD3987"/>
    <w:rsid w:val="00FE16A3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3A4EFF"/>
  <w15:chartTrackingRefBased/>
  <w15:docId w15:val="{A836D842-0CFE-4A9E-B678-7DEC7EF5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0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5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85D28"/>
    <w:rPr>
      <w:rFonts w:cs="Times New Roman"/>
    </w:rPr>
  </w:style>
  <w:style w:type="paragraph" w:styleId="a5">
    <w:name w:val="footer"/>
    <w:basedOn w:val="a"/>
    <w:link w:val="a6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185D28"/>
    <w:rPr>
      <w:rFonts w:cs="Times New Roman"/>
    </w:rPr>
  </w:style>
  <w:style w:type="paragraph" w:styleId="a7">
    <w:name w:val="Balloon Text"/>
    <w:basedOn w:val="a"/>
    <w:link w:val="a8"/>
    <w:semiHidden/>
    <w:rsid w:val="001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185D2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85D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874AD"/>
    <w:rPr>
      <w:rFonts w:cs="Times New Roman"/>
      <w:color w:val="0000FF"/>
      <w:u w:val="single"/>
    </w:rPr>
  </w:style>
  <w:style w:type="character" w:styleId="ab">
    <w:name w:val="annotation reference"/>
    <w:semiHidden/>
    <w:rsid w:val="00D82A5E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D82A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D82A5E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D82A5E"/>
    <w:rPr>
      <w:b/>
      <w:bCs/>
    </w:rPr>
  </w:style>
  <w:style w:type="character" w:customStyle="1" w:styleId="af">
    <w:name w:val="Тема примечания Знак"/>
    <w:link w:val="ae"/>
    <w:semiHidden/>
    <w:locked/>
    <w:rsid w:val="00D82A5E"/>
    <w:rPr>
      <w:rFonts w:cs="Times New Roman"/>
      <w:b/>
      <w:bCs/>
      <w:sz w:val="20"/>
      <w:szCs w:val="20"/>
    </w:rPr>
  </w:style>
  <w:style w:type="paragraph" w:customStyle="1" w:styleId="1">
    <w:name w:val="Без интервала1"/>
    <w:basedOn w:val="a"/>
    <w:link w:val="NoSpacingChar"/>
    <w:rsid w:val="00E63D89"/>
    <w:pPr>
      <w:spacing w:after="0" w:line="240" w:lineRule="auto"/>
    </w:pPr>
    <w:rPr>
      <w:rFonts w:ascii="Cambria" w:eastAsia="Calibri" w:hAnsi="Cambria"/>
      <w:lang w:val="en-US"/>
    </w:rPr>
  </w:style>
  <w:style w:type="character" w:customStyle="1" w:styleId="NoSpacingChar">
    <w:name w:val="No Spacing Char"/>
    <w:link w:val="1"/>
    <w:locked/>
    <w:rsid w:val="00E63D89"/>
    <w:rPr>
      <w:rFonts w:ascii="Cambria" w:hAnsi="Cambria" w:cs="Times New Roman"/>
      <w:lang w:val="en-US" w:eastAsia="x-none"/>
    </w:rPr>
  </w:style>
  <w:style w:type="character" w:customStyle="1" w:styleId="tw4winMark">
    <w:name w:val="tw4winMark"/>
    <w:rsid w:val="00417E2E"/>
    <w:rPr>
      <w:rFonts w:ascii="Courier New" w:hAnsi="Courier New" w:cs="Courier New"/>
      <w:vanish/>
      <w:color w:val="800080"/>
      <w:vertAlign w:val="subscript"/>
    </w:rPr>
  </w:style>
  <w:style w:type="character" w:styleId="af0">
    <w:name w:val="Placeholder Text"/>
    <w:basedOn w:val="a0"/>
    <w:uiPriority w:val="99"/>
    <w:semiHidden/>
    <w:rsid w:val="00CD50EC"/>
    <w:rPr>
      <w:color w:val="808080"/>
    </w:rPr>
  </w:style>
  <w:style w:type="character" w:styleId="af1">
    <w:name w:val="Unresolved Mention"/>
    <w:basedOn w:val="a0"/>
    <w:uiPriority w:val="99"/>
    <w:semiHidden/>
    <w:unhideWhenUsed/>
    <w:rsid w:val="001B2B3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7B5E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Style4">
    <w:name w:val="Style4"/>
    <w:basedOn w:val="a"/>
    <w:rsid w:val="0022767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B372B-E536-4B92-89D3-A245413A1969}"/>
      </w:docPartPr>
      <w:docPartBody>
        <w:p w:rsidR="001C03B0" w:rsidRDefault="00F411E0">
          <w:r w:rsidRPr="00F223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E0"/>
    <w:rsid w:val="000C06FA"/>
    <w:rsid w:val="001717CC"/>
    <w:rsid w:val="001C03B0"/>
    <w:rsid w:val="00343A84"/>
    <w:rsid w:val="00437D5E"/>
    <w:rsid w:val="00517AFF"/>
    <w:rsid w:val="00643A56"/>
    <w:rsid w:val="00AA15A4"/>
    <w:rsid w:val="00BB49A5"/>
    <w:rsid w:val="00C0293F"/>
    <w:rsid w:val="00CE3F8F"/>
    <w:rsid w:val="00E0450D"/>
    <w:rsid w:val="00EE6F71"/>
    <w:rsid w:val="00F411E0"/>
    <w:rsid w:val="00F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11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ФИО:</vt:lpstr>
    </vt:vector>
  </TitlesOfParts>
  <Company>HOME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ФИО:</dc:title>
  <dc:subject/>
  <dc:creator>user</dc:creator>
  <cp:keywords/>
  <dc:description/>
  <cp:lastModifiedBy>I D</cp:lastModifiedBy>
  <cp:revision>2</cp:revision>
  <dcterms:created xsi:type="dcterms:W3CDTF">2024-10-31T14:35:00Z</dcterms:created>
  <dcterms:modified xsi:type="dcterms:W3CDTF">2024-10-31T14:35:00Z</dcterms:modified>
</cp:coreProperties>
</file>